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2"/>
        </w:numPr>
        <w:ind w:left="432" w:hanging="432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SØKNADSSKJEMA FOR MEDLEMSKAP I SDS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-114298</wp:posOffset>
            </wp:positionH>
            <wp:positionV relativeFrom="paragraph">
              <wp:posOffset>-571499</wp:posOffset>
            </wp:positionV>
            <wp:extent cx="913130" cy="57023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13715" l="3897" r="76534" t="69017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570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numPr>
          <w:ilvl w:val="1"/>
          <w:numId w:val="2"/>
        </w:numPr>
        <w:ind w:left="576" w:hanging="576"/>
        <w:contextualSpacing w:val="0"/>
        <w:rPr/>
      </w:pPr>
      <w:r w:rsidDel="00000000" w:rsidR="00000000" w:rsidRPr="00000000">
        <w:rPr>
          <w:rtl w:val="0"/>
        </w:rPr>
        <w:t xml:space="preserve">SÁMI DÁIDDAČEHPIID SEARVI – SAMISK KUNSTNERFORBUND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Enhver samisk billedkunstner, kunsthåndverker, duojár, fotograf kan søke medlemsskap i Sámi Dáiddačehpiid Searvi (SDS)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MEDLEMSVILKÅR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 å bli medlem i SDS må søkeren ha 3 poeng av kriteriene som er nevnt under punktene 1-8.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PERSONLIGE OPPLYSNINGER</w:t>
      </w:r>
    </w:p>
    <w:tbl>
      <w:tblPr>
        <w:tblStyle w:val="Table3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Navn: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Adresse: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Telefon:                                Faks:                                                e-mail:                                    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Webadresse: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Fødsels- og personnummer: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Arbeider med:                             </w:t>
            </w:r>
            <w:bookmarkStart w:colFirst="0" w:colLast="0" w:name="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Todimensjonalt                    </w:t>
            </w:r>
            <w:bookmarkStart w:colFirst="0" w:colLast="0" w:name="1fob9te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Tredimensjonalt billeduttrykk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(kryss av)                                            billeduttrykk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</w:t>
            </w:r>
            <w:bookmarkStart w:colFirst="0" w:colLast="0" w:name="3znysh7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Kunsthåndverk/duodji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Samisk bakgrunn: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Medlem av andre kunstnerorganisasjoner: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numPr>
          <w:ilvl w:val="0"/>
          <w:numId w:val="2"/>
        </w:numPr>
        <w:ind w:left="576" w:hanging="57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2"/>
        </w:numPr>
        <w:ind w:left="576" w:hanging="576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KUNSTNERISKE AKTIVITETER</w:t>
      </w:r>
    </w:p>
    <w:tbl>
      <w:tblPr>
        <w:tblStyle w:val="Table4"/>
        <w:tblW w:w="9151.0" w:type="dxa"/>
        <w:jc w:val="left"/>
        <w:tblInd w:w="-10.0" w:type="dxa"/>
        <w:tblLayout w:type="fixed"/>
        <w:tblLook w:val="0000"/>
      </w:tblPr>
      <w:tblGrid>
        <w:gridCol w:w="10"/>
        <w:gridCol w:w="9222"/>
        <w:gridCol w:w="-81"/>
        <w:tblGridChange w:id="0">
          <w:tblGrid>
            <w:gridCol w:w="10"/>
            <w:gridCol w:w="9222"/>
            <w:gridCol w:w="-8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Style w:val="Heading3"/>
              <w:numPr>
                <w:ilvl w:val="0"/>
                <w:numId w:val="2"/>
              </w:numPr>
              <w:ind w:left="72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Viktig:    For alle utstillinger, oppgi tid, sted og utstillingsarrangør. For utsmykkinger/konkurranser, oppgi arrangør.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Fullført høyere kunstnerisk utdanning: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Deltakelse på lands- og/eller regionale utstillinger hvor jury er oppnevnt av Faggruppeorganisasjonene:</w:t>
            </w:r>
          </w:p>
          <w:p w:rsidR="00000000" w:rsidDel="00000000" w:rsidP="00000000" w:rsidRDefault="00000000" w:rsidRPr="00000000" w14:paraId="00000034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Separatutstilling på Sámi Dáiddaguovddáš eller annet galleri hvor søknad om utstillingsplass vurderes av billedkunstnere, kunsthåndverkere, duojárat, fotografer: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Deltakelse på juryerte kollektiv- og/eller gruppeutstillinger i regi av SDS eller andre utstillinger hvor juryen består av billedkunstnere, kunsthåndverkere, duojárat, fotografer:</w:t>
            </w:r>
          </w:p>
          <w:p w:rsidR="00000000" w:rsidDel="00000000" w:rsidP="00000000" w:rsidRDefault="00000000" w:rsidRPr="00000000" w14:paraId="0000004A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Tildelt stipend etter innstilling fra SDS Kunstneriske Råd eller andre innstillingskomiteer som består av billedkunstnere, kunsthåndverkere, duojárat, fotografer: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Style w:val="Heading3"/>
              <w:numPr>
                <w:ilvl w:val="2"/>
                <w:numId w:val="2"/>
              </w:numPr>
              <w:ind w:left="720" w:hanging="54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232.0" w:type="dxa"/>
        <w:jc w:val="left"/>
        <w:tblInd w:w="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Utsmykkingsoppdrag eller premiering i konkurranse formidlet gjennom regionalt samarbeidsutvalg og/eller ved utsmykkingsoppdrag hvor regler for offentlig utsmykking er fulgt. Oppgi årstall:</w:t>
            </w:r>
          </w:p>
          <w:p w:rsidR="00000000" w:rsidDel="00000000" w:rsidP="00000000" w:rsidRDefault="00000000" w:rsidRPr="00000000" w14:paraId="00000061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Innkjøpt av Samisk Kulturråd eller andre innkjøpskomiteer hvor flertallet av komiteen består av billedkunstnere, kunsthåndverkere, duojárat, fotografer. Oppgi årstall:</w:t>
            </w:r>
          </w:p>
          <w:p w:rsidR="00000000" w:rsidDel="00000000" w:rsidP="00000000" w:rsidRDefault="00000000" w:rsidRPr="00000000" w14:paraId="0000006B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Innsendelse av minst 5 arbeider og/eller annen dokumentasjon av kunstnerisk aktivitet:</w:t>
            </w:r>
          </w:p>
          <w:p w:rsidR="00000000" w:rsidDel="00000000" w:rsidP="00000000" w:rsidRDefault="00000000" w:rsidRPr="00000000" w14:paraId="00000075">
            <w:pPr>
              <w:pStyle w:val="Heading3"/>
              <w:numPr>
                <w:ilvl w:val="2"/>
                <w:numId w:val="2"/>
              </w:numPr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Style w:val="Heading3"/>
              <w:numPr>
                <w:ilvl w:val="2"/>
                <w:numId w:val="2"/>
              </w:numPr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3"/>
              <w:numPr>
                <w:ilvl w:val="2"/>
                <w:numId w:val="2"/>
              </w:numPr>
              <w:ind w:left="720" w:hanging="72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Opplysningene er gitt i beste skjønn. Jeg aksepterer de rettigheter og plikter medlemsskapet innebærer.</w:t>
      </w:r>
    </w:p>
    <w:p w:rsidR="00000000" w:rsidDel="00000000" w:rsidP="00000000" w:rsidRDefault="00000000" w:rsidRPr="00000000" w14:paraId="0000007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Sted:</w:t>
        <w:tab/>
        <w:tab/>
        <w:tab/>
        <w:tab/>
        <w:t xml:space="preserve">Dato:</w:t>
      </w:r>
    </w:p>
    <w:p w:rsidR="00000000" w:rsidDel="00000000" w:rsidP="00000000" w:rsidRDefault="00000000" w:rsidRPr="00000000" w14:paraId="0000008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Underskrift:</w:t>
      </w:r>
    </w:p>
    <w:p w:rsidR="00000000" w:rsidDel="00000000" w:rsidP="00000000" w:rsidRDefault="00000000" w:rsidRPr="00000000" w14:paraId="00000084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Fylles ut av SDS</w:t>
            </w:r>
          </w:p>
        </w:tc>
      </w:tr>
    </w:tbl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7" w:w="11905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\\NAS\felles\46. Arkivnøkkel. Sami Daiddacehpiis Searvi  (SDS)\463. Medlemmer\463.1 Medlemsskjemaer - og søknader\SDS søknadskjema.docx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%3.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%3.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720" w:firstLine="0"/>
      <w:contextualSpacing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